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320309"/>
            <wp:effectExtent l="19050" t="0" r="3175" b="0"/>
            <wp:docPr id="1" name="Рисунок 1" descr="C:\Users\Екатерина Сергеевна\Downloads\геог 6-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 Сергеевна\Downloads\геог 6-9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641855" w:rsidRDefault="00641855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C46876" w:rsidRPr="00050420" w:rsidRDefault="0097137B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Рабоч</w:t>
      </w:r>
      <w:r w:rsid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ая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программ</w:t>
      </w:r>
      <w:r w:rsid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а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по </w:t>
      </w:r>
      <w:r w:rsidR="003B7888"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географии</w:t>
      </w: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для обучающихся </w:t>
      </w:r>
      <w:r w:rsidR="00641855">
        <w:rPr>
          <w:rFonts w:ascii="Liberation Serif" w:eastAsia="Times New Roman" w:hAnsi="Liberation Serif" w:cs="Times New Roman"/>
          <w:sz w:val="24"/>
          <w:szCs w:val="24"/>
          <w:lang w:eastAsia="ru-RU"/>
        </w:rPr>
        <w:t>6</w:t>
      </w:r>
      <w:r w:rsidR="00C40459"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-9</w:t>
      </w: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классов составлен</w:t>
      </w:r>
      <w:r w:rsid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соответствии с требованиями Федерального государственного образовательного стандарта </w:t>
      </w:r>
      <w:r w:rsidR="00C40459"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основного</w:t>
      </w: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общего образования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, </w:t>
      </w:r>
      <w:r w:rsidR="00C40459"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утвержденный Приказом Министерства образования и науки Российской Федерации от 17.12.2010 г № 1897 «Об утверждении федерального государственного образовательного стандарта основного  общего образования»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, </w:t>
      </w: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 основе с</w:t>
      </w:r>
      <w:r w:rsidR="00641855">
        <w:rPr>
          <w:rFonts w:ascii="Liberation Serif" w:eastAsia="Times New Roman" w:hAnsi="Liberation Serif" w:cs="Times New Roman"/>
          <w:sz w:val="24"/>
          <w:szCs w:val="24"/>
          <w:lang w:eastAsia="ru-RU"/>
        </w:rPr>
        <w:t>ледующих документов</w:t>
      </w: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: </w:t>
      </w:r>
    </w:p>
    <w:p w:rsidR="00C46876" w:rsidRPr="00050420" w:rsidRDefault="0097137B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Закона РФ «Об образовании в Российской Федерации» от 29.12.2012 № 273-ФЗ;</w:t>
      </w: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C46876" w:rsidRPr="00050420" w:rsidRDefault="00C46876" w:rsidP="006418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HiddenHorzOCR" w:hAnsi="Liberation Serif" w:cs="Times New Roman"/>
          <w:color w:val="000000"/>
          <w:sz w:val="24"/>
          <w:szCs w:val="24"/>
        </w:rPr>
        <w:t>Приказ</w:t>
      </w:r>
      <w:r w:rsidR="009904C8" w:rsidRPr="00050420">
        <w:rPr>
          <w:rFonts w:ascii="Liberation Serif" w:eastAsia="HiddenHorzOCR" w:hAnsi="Liberation Serif" w:cs="Times New Roman"/>
          <w:color w:val="000000"/>
          <w:sz w:val="24"/>
          <w:szCs w:val="24"/>
        </w:rPr>
        <w:t>а</w:t>
      </w:r>
      <w:r w:rsidRPr="00050420">
        <w:rPr>
          <w:rFonts w:ascii="Liberation Serif" w:eastAsia="HiddenHorzOCR" w:hAnsi="Liberation Serif" w:cs="Times New Roman"/>
          <w:color w:val="000000"/>
          <w:sz w:val="24"/>
          <w:szCs w:val="24"/>
        </w:rPr>
        <w:t xml:space="preserve"> </w:t>
      </w:r>
      <w:proofErr w:type="spellStart"/>
      <w:r w:rsidRPr="00050420">
        <w:rPr>
          <w:rFonts w:ascii="Liberation Serif" w:eastAsia="HiddenHorzOCR" w:hAnsi="Liberation Serif" w:cs="Times New Roman"/>
          <w:color w:val="000000"/>
          <w:sz w:val="24"/>
          <w:szCs w:val="24"/>
        </w:rPr>
        <w:t>Минпросвещения</w:t>
      </w:r>
      <w:proofErr w:type="spellEnd"/>
      <w:r w:rsidRPr="00050420">
        <w:rPr>
          <w:rFonts w:ascii="Liberation Serif" w:eastAsia="HiddenHorzOCR" w:hAnsi="Liberation Serif" w:cs="Times New Roman"/>
          <w:color w:val="000000"/>
          <w:sz w:val="24"/>
          <w:szCs w:val="24"/>
        </w:rPr>
        <w:t xml:space="preserve"> России от 20.05.2020 № 254 </w:t>
      </w:r>
      <w:r w:rsidR="009904C8" w:rsidRPr="00050420">
        <w:rPr>
          <w:rFonts w:ascii="Liberation Serif" w:eastAsia="HiddenHorzOCR" w:hAnsi="Liberation Serif" w:cs="Times New Roman"/>
          <w:color w:val="000000"/>
          <w:sz w:val="24"/>
          <w:szCs w:val="24"/>
        </w:rPr>
        <w:t>«</w:t>
      </w:r>
      <w:r w:rsidRPr="00050420">
        <w:rPr>
          <w:rFonts w:ascii="Liberation Serif" w:eastAsia="HiddenHorzOCR" w:hAnsi="Liberation Serif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9904C8" w:rsidRPr="00050420">
        <w:rPr>
          <w:rFonts w:ascii="Liberation Serif" w:eastAsia="HiddenHorzOCR" w:hAnsi="Liberation Serif" w:cs="Times New Roman"/>
          <w:color w:val="000000"/>
          <w:sz w:val="24"/>
          <w:szCs w:val="24"/>
        </w:rPr>
        <w:t>»</w:t>
      </w:r>
      <w:r w:rsidR="0097137B"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;</w:t>
      </w:r>
      <w:r w:rsidR="0097137B"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C02806" w:rsidRPr="00050420" w:rsidRDefault="00C02806" w:rsidP="00C02806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                Цель</w:t>
      </w: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школьного географического образо</w:t>
      </w: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softHyphen/>
        <w:t>вания сводится к решению следующих основных задач: способствовать формированию географического мышления школьников, развитию свободно и творчески мыслящей личности; передать учащимся сумму систематических знаний по географии, обладание которыми поможет им ориентироваться в современном мире; формировать у учащихся представление о целостности окружающего мира при его территориальном многообразии, сложных проблемах, встающих перед человечеством, имеющих свои специфические особенности в разных странах; служить одной из основ формирования духовности, вос</w:t>
      </w: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softHyphen/>
        <w:t>питания патриотизма, интернационализма будущих граждан России, уважения их к культуре, истории не только своей Родины, но и других стран и народов, экономического и эстетического воспитания; развивать у школьника словесно-логическое и образное мышление; способствовать формированию картографической грамотности. Практические работы ориентированы на формирование умений оценивать, объяснять, описывать, оп</w:t>
      </w: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softHyphen/>
        <w:t>ределять, называть и показывать, то есть способствуют дости</w:t>
      </w: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softHyphen/>
        <w:t xml:space="preserve">жению планируемых базовых результатов обучения. </w:t>
      </w:r>
      <w:proofErr w:type="gramStart"/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Система практических работ позволяет согласовать имею</w:t>
      </w: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softHyphen/>
        <w:t xml:space="preserve">щиеся у обучающегося бытовые представления с излагаемым ему научно-географическим содержанием, включающим основные теории и учения, знания о процессах и явлениях, знания об объектах. </w:t>
      </w:r>
      <w:proofErr w:type="gramEnd"/>
    </w:p>
    <w:p w:rsidR="00C02806" w:rsidRPr="00050420" w:rsidRDefault="00C02806" w:rsidP="00DE1C18">
      <w:pPr>
        <w:spacing w:after="0" w:line="240" w:lineRule="auto"/>
        <w:ind w:firstLine="1134"/>
        <w:jc w:val="center"/>
        <w:rPr>
          <w:rFonts w:ascii="Liberation Serif" w:hAnsi="Liberation Serif" w:cs="Times New Roman"/>
          <w:b/>
          <w:i/>
          <w:sz w:val="24"/>
          <w:szCs w:val="24"/>
        </w:rPr>
      </w:pPr>
    </w:p>
    <w:p w:rsidR="00C02806" w:rsidRPr="00050420" w:rsidRDefault="00C02806" w:rsidP="00DE1C18">
      <w:pPr>
        <w:spacing w:after="0" w:line="240" w:lineRule="auto"/>
        <w:ind w:firstLine="1134"/>
        <w:jc w:val="center"/>
        <w:rPr>
          <w:rFonts w:ascii="Liberation Serif" w:hAnsi="Liberation Serif" w:cs="Times New Roman"/>
          <w:b/>
          <w:i/>
          <w:sz w:val="24"/>
          <w:szCs w:val="24"/>
        </w:rPr>
      </w:pPr>
    </w:p>
    <w:p w:rsidR="00C40459" w:rsidRPr="00641855" w:rsidRDefault="00C40459" w:rsidP="00DE1C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855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327FB7" w:rsidRPr="00050420" w:rsidRDefault="00C40459" w:rsidP="00DE1C1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050420">
        <w:rPr>
          <w:rFonts w:ascii="Liberation Serif" w:hAnsi="Liberation Serif" w:cs="Times New Roman"/>
          <w:sz w:val="24"/>
          <w:szCs w:val="24"/>
        </w:rPr>
        <w:t xml:space="preserve">               </w:t>
      </w:r>
      <w:r w:rsidR="00327FB7" w:rsidRPr="00050420">
        <w:rPr>
          <w:rFonts w:ascii="Liberation Serif" w:hAnsi="Liberation Serif" w:cs="Times New Roman"/>
          <w:sz w:val="24"/>
          <w:szCs w:val="24"/>
        </w:rPr>
        <w:t>На изучение предмета «</w:t>
      </w:r>
      <w:r w:rsidR="003B7888" w:rsidRPr="00050420">
        <w:rPr>
          <w:rFonts w:ascii="Liberation Serif" w:hAnsi="Liberation Serif" w:cs="Times New Roman"/>
          <w:sz w:val="24"/>
          <w:szCs w:val="24"/>
        </w:rPr>
        <w:t>География</w:t>
      </w:r>
      <w:r w:rsidR="00327FB7" w:rsidRPr="00050420">
        <w:rPr>
          <w:rFonts w:ascii="Liberation Serif" w:hAnsi="Liberation Serif" w:cs="Times New Roman"/>
          <w:sz w:val="24"/>
          <w:szCs w:val="24"/>
        </w:rPr>
        <w:t xml:space="preserve">» </w:t>
      </w:r>
      <w:r w:rsidRPr="00050420">
        <w:rPr>
          <w:rFonts w:ascii="Liberation Serif" w:hAnsi="Liberation Serif" w:cs="Times New Roman"/>
          <w:sz w:val="24"/>
          <w:szCs w:val="24"/>
        </w:rPr>
        <w:t xml:space="preserve">выделяется </w:t>
      </w:r>
      <w:r w:rsidR="00D713B1" w:rsidRPr="00050420">
        <w:rPr>
          <w:rFonts w:ascii="Liberation Serif" w:hAnsi="Liberation Serif" w:cs="Times New Roman"/>
          <w:sz w:val="24"/>
          <w:szCs w:val="24"/>
        </w:rPr>
        <w:t>35</w:t>
      </w:r>
      <w:r w:rsidR="00DE1C18" w:rsidRPr="00050420">
        <w:rPr>
          <w:rFonts w:ascii="Liberation Serif" w:hAnsi="Liberation Serif" w:cs="Times New Roman"/>
          <w:sz w:val="24"/>
          <w:szCs w:val="24"/>
        </w:rPr>
        <w:t xml:space="preserve"> часов в год </w:t>
      </w:r>
      <w:r w:rsidRPr="00050420">
        <w:rPr>
          <w:rFonts w:ascii="Liberation Serif" w:hAnsi="Liberation Serif" w:cs="Times New Roman"/>
          <w:sz w:val="24"/>
          <w:szCs w:val="24"/>
        </w:rPr>
        <w:t xml:space="preserve">в </w:t>
      </w:r>
      <w:r w:rsidR="003B7888" w:rsidRPr="00050420">
        <w:rPr>
          <w:rFonts w:ascii="Liberation Serif" w:hAnsi="Liberation Serif" w:cs="Times New Roman"/>
          <w:sz w:val="24"/>
          <w:szCs w:val="24"/>
        </w:rPr>
        <w:t>6</w:t>
      </w:r>
      <w:r w:rsidRPr="00050420">
        <w:rPr>
          <w:rFonts w:ascii="Liberation Serif" w:hAnsi="Liberation Serif" w:cs="Times New Roman"/>
          <w:sz w:val="24"/>
          <w:szCs w:val="24"/>
        </w:rPr>
        <w:t xml:space="preserve"> классе, </w:t>
      </w:r>
      <w:r w:rsidR="003B7888" w:rsidRPr="00050420">
        <w:rPr>
          <w:rFonts w:ascii="Liberation Serif" w:hAnsi="Liberation Serif" w:cs="Times New Roman"/>
          <w:sz w:val="24"/>
          <w:szCs w:val="24"/>
        </w:rPr>
        <w:t>70</w:t>
      </w:r>
      <w:r w:rsidRPr="00050420">
        <w:rPr>
          <w:rFonts w:ascii="Liberation Serif" w:hAnsi="Liberation Serif" w:cs="Times New Roman"/>
          <w:sz w:val="24"/>
          <w:szCs w:val="24"/>
        </w:rPr>
        <w:t xml:space="preserve"> часов в год в </w:t>
      </w:r>
      <w:r w:rsidR="003B7888" w:rsidRPr="00050420">
        <w:rPr>
          <w:rFonts w:ascii="Liberation Serif" w:hAnsi="Liberation Serif" w:cs="Times New Roman"/>
          <w:sz w:val="24"/>
          <w:szCs w:val="24"/>
        </w:rPr>
        <w:t>7</w:t>
      </w:r>
      <w:r w:rsidRPr="00050420">
        <w:rPr>
          <w:rFonts w:ascii="Liberation Serif" w:hAnsi="Liberation Serif" w:cs="Times New Roman"/>
          <w:sz w:val="24"/>
          <w:szCs w:val="24"/>
        </w:rPr>
        <w:t xml:space="preserve"> классе, </w:t>
      </w:r>
      <w:r w:rsidR="00DE1C18" w:rsidRPr="00050420">
        <w:rPr>
          <w:rFonts w:ascii="Liberation Serif" w:hAnsi="Liberation Serif" w:cs="Times New Roman"/>
          <w:sz w:val="24"/>
          <w:szCs w:val="24"/>
        </w:rPr>
        <w:t>70</w:t>
      </w:r>
      <w:r w:rsidRPr="00050420">
        <w:rPr>
          <w:rFonts w:ascii="Liberation Serif" w:hAnsi="Liberation Serif" w:cs="Times New Roman"/>
          <w:sz w:val="24"/>
          <w:szCs w:val="24"/>
        </w:rPr>
        <w:t xml:space="preserve"> часов в год в 8 классе, </w:t>
      </w:r>
      <w:r w:rsidR="00C02806" w:rsidRPr="00050420">
        <w:rPr>
          <w:rFonts w:ascii="Liberation Serif" w:hAnsi="Liberation Serif" w:cs="Times New Roman"/>
          <w:sz w:val="24"/>
          <w:szCs w:val="24"/>
        </w:rPr>
        <w:t>68</w:t>
      </w:r>
      <w:r w:rsidRPr="00050420">
        <w:rPr>
          <w:rFonts w:ascii="Liberation Serif" w:hAnsi="Liberation Serif" w:cs="Times New Roman"/>
          <w:sz w:val="24"/>
          <w:szCs w:val="24"/>
        </w:rPr>
        <w:t xml:space="preserve"> час</w:t>
      </w:r>
      <w:r w:rsidR="00C02806" w:rsidRPr="00050420">
        <w:rPr>
          <w:rFonts w:ascii="Liberation Serif" w:hAnsi="Liberation Serif" w:cs="Times New Roman"/>
          <w:sz w:val="24"/>
          <w:szCs w:val="24"/>
        </w:rPr>
        <w:t>ов</w:t>
      </w:r>
      <w:r w:rsidRPr="00050420">
        <w:rPr>
          <w:rFonts w:ascii="Liberation Serif" w:hAnsi="Liberation Serif" w:cs="Times New Roman"/>
          <w:sz w:val="24"/>
          <w:szCs w:val="24"/>
        </w:rPr>
        <w:t xml:space="preserve"> в год в 9 классе.</w:t>
      </w:r>
    </w:p>
    <w:p w:rsidR="00C02806" w:rsidRPr="00050420" w:rsidRDefault="00C02806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hAnsi="Liberation Serif" w:cs="Times New Roman"/>
          <w:b/>
          <w:i/>
          <w:sz w:val="24"/>
          <w:szCs w:val="24"/>
        </w:rPr>
      </w:pPr>
    </w:p>
    <w:p w:rsidR="00DE1C18" w:rsidRPr="00641855" w:rsidRDefault="00DE1C18" w:rsidP="0064185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1855"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</w:t>
      </w:r>
      <w:r w:rsidR="00641855" w:rsidRPr="00641855">
        <w:rPr>
          <w:rFonts w:ascii="Times New Roman" w:hAnsi="Times New Roman" w:cs="Times New Roman"/>
          <w:b/>
          <w:sz w:val="24"/>
          <w:szCs w:val="24"/>
          <w:u w:val="single"/>
        </w:rPr>
        <w:t>ьтаты освоения учебного предмета</w:t>
      </w:r>
    </w:p>
    <w:p w:rsidR="00641855" w:rsidRPr="00050420" w:rsidRDefault="00641855" w:rsidP="00DE1C1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hAnsi="Liberation Serif" w:cs="Times New Roman"/>
          <w:b/>
          <w:i/>
          <w:sz w:val="24"/>
          <w:szCs w:val="24"/>
        </w:rPr>
      </w:pPr>
    </w:p>
    <w:p w:rsidR="00050420" w:rsidRPr="00050420" w:rsidRDefault="00050420" w:rsidP="00050420">
      <w:pPr>
        <w:tabs>
          <w:tab w:val="left" w:pos="1134"/>
        </w:tabs>
        <w:spacing w:after="0" w:line="240" w:lineRule="auto"/>
        <w:ind w:right="-284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Личностным результатом</w:t>
      </w: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ind w:right="-284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Важнейшие личностные результаты обучения географии: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ind w:right="-284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– ценностные ориентации выпускников основной школы, отражающие их индивидуально-личностные позиции: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ind w:right="-284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ind w:right="-284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ind w:right="-284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осознание целостности природы, населения и хозяйства Земли, материков, их крупных районов и стран; представление о России как субъекте мирового географического пространства, её месте и роли в современном мире;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осознание значимости и общности глобальных проблем человечества;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– гармонично развитые социальные чувства и качества: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умение оценивать с позиций социальных норм собственные поступки и поступки других людей;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патриотизм, любовь к своей местности, своему региону, своей стране;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уважение к истории, культуре, национальным особенностям, традициям и образу жизни других народов, толерантность;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:rsidR="00641855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– образовательные результаты – овладение на уровне общего образования законченной системой географических знаний и умений, навыками их применения в различных ж</w:t>
      </w:r>
      <w:r w:rsidR="00641855">
        <w:rPr>
          <w:rFonts w:ascii="Liberation Serif" w:eastAsia="Times New Roman" w:hAnsi="Liberation Serif" w:cs="Times New Roman"/>
          <w:sz w:val="24"/>
          <w:szCs w:val="24"/>
          <w:lang w:eastAsia="ru-RU"/>
        </w:rPr>
        <w:t>изненных ситуациях.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050420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результатами изучения курса «География» является формирование универсальных учебных действий (УУД).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sz w:val="24"/>
          <w:szCs w:val="24"/>
          <w:u w:val="single"/>
          <w:lang w:eastAsia="ru-RU"/>
        </w:rPr>
        <w:t>Регулятивные УУД</w:t>
      </w: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–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sz w:val="24"/>
          <w:szCs w:val="24"/>
          <w:lang w:eastAsia="ru-RU"/>
        </w:rPr>
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050420" w:rsidRPr="00050420" w:rsidRDefault="00641855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>6-й класс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предложенных</w:t>
      </w:r>
      <w:proofErr w:type="gramEnd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 и искать самостоятельно  средства достижения цели.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Составлять (индивиду</w:t>
      </w:r>
      <w:bookmarkStart w:id="0" w:name="_GoBack"/>
      <w:bookmarkEnd w:id="0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ально или в группе) план решения проблемы (выполнения проекта).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highlight w:val="green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В диалоге с учителем совершенствовать самостоятельно выработанные критерии оценки.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7–9-й классы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Самостоятельно обнаруживать и формулировать проблему в классной и индивидуальной учебной деятельности.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предложенных</w:t>
      </w:r>
      <w:proofErr w:type="gramEnd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 и искать самостоятельно  средства достижения цели.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Составлять (индивидуально или в группе) план решения проблемы (выполнения проекта).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Подбирать к каждой проблеме (задаче) адекватную ей теоретическую модель.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Работая по предложенному и самостоятельно составленному плану, использовать</w:t>
      </w:r>
      <w:proofErr w:type="gramStart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наряду с основными, и  дополнительные средства (справочная литература, сложные приборы, компьютер).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Планировать свою индивидуальную образовательную траекторию.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В ходе представления проекта давать оценку его результатам. 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lastRenderedPageBreak/>
        <w:t>Самостоятельно осознавать  причины своего успеха или неуспеха и находить способы выхода из ситуации неуспеха.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Уметь оценить степень успешности своей индивидуальной образовательной деятельности;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– 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–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i/>
          <w:color w:val="000000"/>
          <w:sz w:val="24"/>
          <w:szCs w:val="24"/>
          <w:u w:val="single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u w:val="single"/>
          <w:lang w:eastAsia="ru-RU"/>
        </w:rPr>
        <w:t>Познавательные УУД: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highlight w:val="green"/>
          <w:lang w:eastAsia="ru-RU"/>
        </w:rPr>
      </w:pP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– 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</w:t>
      </w:r>
    </w:p>
    <w:p w:rsidR="00050420" w:rsidRPr="00050420" w:rsidRDefault="00641855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6-й  класс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Осуществлять сравнение, </w:t>
      </w:r>
      <w:proofErr w:type="spellStart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сериацию</w:t>
      </w:r>
      <w:proofErr w:type="spellEnd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Строить </w:t>
      </w:r>
      <w:proofErr w:type="gramStart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логическое  рассуждение</w:t>
      </w:r>
      <w:proofErr w:type="gramEnd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, включающее установление причинно-следственных связей.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Создавать схематические модели с выделением существенных характеристик объекта. 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Составлять тезисы, различные виды планов (простых, сложных и т.п.). Преобразовывать информацию  из одного вида в другой (таблицу в текст и пр.). Вычитывать все уровни текстовой информации. 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7–9 классы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Анализировать, сравнивать, классифицировать и обобщать понятия: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Calibri" w:hAnsi="Liberation Serif" w:cs="Times New Roman"/>
          <w:bCs/>
          <w:color w:val="000000"/>
          <w:sz w:val="24"/>
          <w:szCs w:val="24"/>
        </w:rPr>
      </w:pPr>
      <w:r w:rsidRPr="00050420">
        <w:rPr>
          <w:rFonts w:ascii="Liberation Serif" w:eastAsia="Calibri" w:hAnsi="Liberation Serif" w:cs="Times New Roman"/>
          <w:bCs/>
          <w:color w:val="000000"/>
          <w:sz w:val="24"/>
          <w:szCs w:val="24"/>
        </w:rPr>
        <w:t xml:space="preserve">– давать определение понятиям на основе изученного на различных предметах учебного материала; 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Calibri" w:hAnsi="Liberation Serif" w:cs="Times New Roman"/>
          <w:bCs/>
          <w:color w:val="000000"/>
          <w:sz w:val="24"/>
          <w:szCs w:val="24"/>
        </w:rPr>
      </w:pPr>
      <w:r w:rsidRPr="00050420">
        <w:rPr>
          <w:rFonts w:ascii="Liberation Serif" w:eastAsia="Calibri" w:hAnsi="Liberation Serif" w:cs="Times New Roman"/>
          <w:bCs/>
          <w:color w:val="000000"/>
          <w:sz w:val="24"/>
          <w:szCs w:val="24"/>
        </w:rPr>
        <w:t>– обобщать понятия – осуществлять логическую операцию перехода от понятия с меньшим объёмом к понятию с большим объёмом.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Строить  рассуждение, включающее установление причинно-следственных связей. 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Представлять  информацию в виде конспектов, таблиц, схем, графиков.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Преобразовывать информацию 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   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Самому создавать источники информации разного типа и для разных аудиторий, соблюдать информационную гигиену и правила информационной безопасности. 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i/>
          <w:color w:val="000000"/>
          <w:sz w:val="24"/>
          <w:szCs w:val="24"/>
          <w:u w:val="single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u w:val="single"/>
          <w:lang w:eastAsia="ru-RU"/>
        </w:rPr>
        <w:t>Коммуникативные УУД:</w:t>
      </w:r>
    </w:p>
    <w:p w:rsidR="00050420" w:rsidRPr="00050420" w:rsidRDefault="00641855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6-й класс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7–9-й классы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Отстаивая свою точку зрения, приводить аргументы, подтверждая их фактами. 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lastRenderedPageBreak/>
        <w:t>В дискуссии уметь выдвинуть контраргументы, перефразировать свою мысль (владение механизмом эквивалентных замен).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Учиться </w:t>
      </w:r>
      <w:proofErr w:type="gramStart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критично</w:t>
      </w:r>
      <w:proofErr w:type="gramEnd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 относиться к своему мнению, с достоинством признавать ошибочность своего мнения (если оно таково) и корректировать его.</w:t>
      </w: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proofErr w:type="gramStart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Понимая позицию другого, различать в его речи: мнение (точку зрения),  до</w:t>
      </w:r>
      <w:r w:rsidR="00641855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казательство (аргументы), факты,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  гипотезы, аксиомы, теории. </w:t>
      </w:r>
      <w:proofErr w:type="gramEnd"/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Уметь взглянуть на ситуацию с иной позиции и договариваться с людьми иных позиций.</w:t>
      </w:r>
    </w:p>
    <w:p w:rsidR="00641855" w:rsidRDefault="00641855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050420" w:rsidRPr="00050420" w:rsidRDefault="00050420" w:rsidP="00050420">
      <w:pPr>
        <w:tabs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Предметными результатами</w:t>
      </w:r>
      <w:r w:rsidR="0064185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изучения курса «География» 6-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9-х классах являются следующие умения: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6-й класс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1-я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осознание роли географии в</w:t>
      </w:r>
      <w:r w:rsidRPr="00050420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познании окружающего мира: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объяснять роль различных источников географической информации.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2-я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освоение системы географических знаний о природе, населении, хозяйстве мира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объяснять географические следствия формы, размеров и движения Земли;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объяснять воздействие Солнца и Луны на мир живой и неживой природы;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выделять, описывать и объяснять существенные признаки географических объектов и явлений;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определять географические процессы и явления в геосферах, взаимосвязи между ними, их изменения в результате деятельности человека;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различать типы земной коры; выявлять зависимость рельефа от воздействия внутренних и внешних сил;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выявлять главные причины различий в нагревании земной поверхности;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выделять причины стихийных явлений в геосферах.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i/>
          <w:color w:val="000000"/>
          <w:sz w:val="24"/>
          <w:szCs w:val="24"/>
          <w:lang w:eastAsia="ru-RU"/>
        </w:rPr>
        <w:t>3-я линия развития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 – использование географических умений: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находить в различных источниках и анализировать географическую информацию;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применять приборы и инструменты для определения количественных и качественных характеристик компонентов природы.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4-я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использование карт как моделей: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определять на карте местоположение географических объектов.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5-я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понимание смысла собственной действительности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формулировать своё отношение к природным и антропогенным причинам изменения окружающей среды;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приводить примеры использования и охраны природных ресурсов, адаптации человека к условиям окружающей среды.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7-й класс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1-я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осознание роли географии в</w:t>
      </w:r>
      <w:r w:rsidRPr="00050420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познании окружающего мира: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объяснять результаты выдающихся географических открытий и путешествий.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2-я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освоение системы географических знаний о природе, населении, хозяйстве мира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составлять характеристику процессов и явлений, характерных для каждой геосферы и географической оболочки;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выявлять взаимосвязь компонентов геосферы и их изменения;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объяснять проявление в природе Земли географической зональности и высотной поясности;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определять географические особенности природы материков, океанов и отдельных стран;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lastRenderedPageBreak/>
        <w:t>- устанавливать связь между географическим положением, природными условиями, ресурсами и хозяйством отдельных регионов и стран;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- выделять природные и антропогенные причины возникновения </w:t>
      </w:r>
      <w:proofErr w:type="spellStart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 проблем на глобальном, региональном и локальном уровнях.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i/>
          <w:color w:val="000000"/>
          <w:sz w:val="24"/>
          <w:szCs w:val="24"/>
          <w:lang w:eastAsia="ru-RU"/>
        </w:rPr>
        <w:t>3-я линия развития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 – использование географических умений: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анализировать и оценивать информацию географии народов Земли;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- находить и анализировать в различных источниках информацию, необходимую для объяснения географических явлений, хозяйственный потенциал и экологические проблемы на разных материках и в океанах. 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4-я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использование карт как моделей: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различать карты по содержанию, масштабу, способам картографического изображения;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выделять, описывать и объяснять по  картам признаки географических объектов и явлений на материках, в океанах и различных странах.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5-я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понимание смысла собственной действительности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приводить примеры использования и охраны природных ресурсов, адаптации человека к условиям окружающей среды, её влияния на особенности культуры народов; районов разной специализации хозяйственной деятельности крупнейших регионов и отдельных стран мира.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8-й класс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1-я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осознание роли географии в</w:t>
      </w:r>
      <w:r w:rsidRPr="00050420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познании окружающего мира: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объяснять основные географические закономерности взаимодействия общества и природы;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- объяснять роль географической науки в решении проблем гармоничного </w:t>
      </w:r>
      <w:proofErr w:type="spellStart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социоприродного</w:t>
      </w:r>
      <w:proofErr w:type="spellEnd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 развития.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2-я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освоение системы географических знаний о природе, населении, хозяйстве мира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-выявлять зависимость размещения населения и его хозяйственной деятельности от природных условий территории;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- определять причины и следствия </w:t>
      </w:r>
      <w:proofErr w:type="spellStart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 проблем;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приводить примеры закономерностей размещения населения, городов;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- оценивать особенности географического положения, природно-ресурсного потенциала, демографической ситуации, степени урбанизации. 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i/>
          <w:color w:val="000000"/>
          <w:sz w:val="24"/>
          <w:szCs w:val="24"/>
          <w:lang w:eastAsia="ru-RU"/>
        </w:rPr>
        <w:t>3-я линия развития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 – использование географических умений: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анализировать и объяснять сущность географических процессов и явлений;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прогнозировать изменения: в природе, в численности и составе населения;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составлять рекомендации по решению географических проблем.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4-я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использование карт как моделей: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пользоваться различными источниками географической информации: картографическими, статистическими и др.;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определять по картам местоположение географических объектов.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5-я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понимание смысла собственной действительности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формулировать своё отношение к культурному и природному наследию;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-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 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9-й класс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1-я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осознание роли географии в</w:t>
      </w:r>
      <w:r w:rsidRPr="00050420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познании окружающего мира: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объяснять основные географические закономерности взаимодействия общества и природы;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объяснять сущность происходящих в России социально-экономических преобразований;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lastRenderedPageBreak/>
        <w:t>- аргументировать необходимость перехода на модель устойчивого развития;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объяснять типичные черты и специфику природно-хозяйственных систем и географических районов.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2-я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освоение системы географических знаний о природе, населении, хозяйстве мира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- определять причины и следствия </w:t>
      </w:r>
      <w:proofErr w:type="spellStart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геоэкологических</w:t>
      </w:r>
      <w:proofErr w:type="spellEnd"/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 проблем;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приводить примеры закономерностей размещения отраслей, центров производства;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оценивать особенности развития экономики по отраслям и районам, роль России в мире.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i/>
          <w:color w:val="000000"/>
          <w:sz w:val="24"/>
          <w:szCs w:val="24"/>
          <w:lang w:eastAsia="ru-RU"/>
        </w:rPr>
        <w:t>3-я линия развития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 – использование географических умений: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прогнозировать особенности развития географических систем;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прогнозировать изменения в географии деятельности;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составлять рекомендации по решению географических проблем, характеристики отдельных компонентов географических систем.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4-я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использование карт как моделей: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пользоваться различными источниками географической информации: картографическими, статистическими и др.;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определять по картам местоположение географических объектов.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i/>
          <w:color w:val="000000"/>
          <w:sz w:val="24"/>
          <w:szCs w:val="24"/>
          <w:lang w:eastAsia="ru-RU"/>
        </w:rPr>
        <w:t>5-я линия развития</w:t>
      </w:r>
      <w:r w:rsidRPr="00050420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– понимание смысла собственной действительности</w:t>
      </w: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: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>- формулировать своё отношение к культурному и природному наследию;</w:t>
      </w:r>
    </w:p>
    <w:p w:rsidR="00050420" w:rsidRPr="00050420" w:rsidRDefault="00050420" w:rsidP="00050420">
      <w:pPr>
        <w:tabs>
          <w:tab w:val="left" w:pos="0"/>
          <w:tab w:val="left" w:pos="142"/>
          <w:tab w:val="left" w:pos="1134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</w:pPr>
      <w:r w:rsidRPr="00050420">
        <w:rPr>
          <w:rFonts w:ascii="Liberation Serif" w:eastAsia="Times New Roman" w:hAnsi="Liberation Serif" w:cs="Times New Roman"/>
          <w:bCs/>
          <w:color w:val="000000"/>
          <w:sz w:val="24"/>
          <w:szCs w:val="24"/>
          <w:lang w:eastAsia="ru-RU"/>
        </w:rPr>
        <w:t xml:space="preserve">-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 </w:t>
      </w:r>
    </w:p>
    <w:p w:rsidR="00C02806" w:rsidRPr="00050420" w:rsidRDefault="00C02806" w:rsidP="00050420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pacing w:val="2"/>
          <w:sz w:val="24"/>
          <w:szCs w:val="24"/>
          <w:lang w:eastAsia="ru-RU"/>
        </w:rPr>
      </w:pPr>
    </w:p>
    <w:sectPr w:rsidR="00C02806" w:rsidRPr="00050420" w:rsidSect="00B2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8E48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801E69"/>
    <w:multiLevelType w:val="multilevel"/>
    <w:tmpl w:val="A6488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EC0D02"/>
    <w:multiLevelType w:val="hybridMultilevel"/>
    <w:tmpl w:val="4E8CB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05577"/>
    <w:multiLevelType w:val="hybridMultilevel"/>
    <w:tmpl w:val="E93C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6A3C68"/>
    <w:multiLevelType w:val="hybridMultilevel"/>
    <w:tmpl w:val="3034948C"/>
    <w:lvl w:ilvl="0" w:tplc="97B478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C846CBD"/>
    <w:multiLevelType w:val="hybridMultilevel"/>
    <w:tmpl w:val="AB2C38D8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5D427B95"/>
    <w:multiLevelType w:val="hybridMultilevel"/>
    <w:tmpl w:val="F3E8BB5C"/>
    <w:lvl w:ilvl="0" w:tplc="2F98283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  <w:lvlOverride w:ilvl="0">
      <w:lvl w:ilvl="0">
        <w:numFmt w:val="bullet"/>
        <w:lvlText w:val="•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F3B"/>
    <w:rsid w:val="00050420"/>
    <w:rsid w:val="001C4729"/>
    <w:rsid w:val="00262ED9"/>
    <w:rsid w:val="002A0CFC"/>
    <w:rsid w:val="002A7F3B"/>
    <w:rsid w:val="002D27C1"/>
    <w:rsid w:val="00327FB7"/>
    <w:rsid w:val="00375092"/>
    <w:rsid w:val="003929BC"/>
    <w:rsid w:val="003B7888"/>
    <w:rsid w:val="004D1985"/>
    <w:rsid w:val="00641855"/>
    <w:rsid w:val="00760CD9"/>
    <w:rsid w:val="0076707C"/>
    <w:rsid w:val="00793926"/>
    <w:rsid w:val="008A48BC"/>
    <w:rsid w:val="008B5CD7"/>
    <w:rsid w:val="008F530D"/>
    <w:rsid w:val="00906B6B"/>
    <w:rsid w:val="0097137B"/>
    <w:rsid w:val="009904C8"/>
    <w:rsid w:val="00B2251D"/>
    <w:rsid w:val="00C02806"/>
    <w:rsid w:val="00C40459"/>
    <w:rsid w:val="00C46876"/>
    <w:rsid w:val="00D10702"/>
    <w:rsid w:val="00D713B1"/>
    <w:rsid w:val="00DE1C18"/>
    <w:rsid w:val="00E6725F"/>
    <w:rsid w:val="00F46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6B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1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6B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2517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Екатерина Сергеевна</cp:lastModifiedBy>
  <cp:revision>2</cp:revision>
  <dcterms:created xsi:type="dcterms:W3CDTF">2022-11-02T16:11:00Z</dcterms:created>
  <dcterms:modified xsi:type="dcterms:W3CDTF">2022-11-02T16:11:00Z</dcterms:modified>
</cp:coreProperties>
</file>